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D2725" w14:textId="77777777" w:rsidR="00150794" w:rsidRDefault="00FE0767" w:rsidP="005C6A66">
      <w:pPr>
        <w:pStyle w:val="a3"/>
        <w:framePr w:wrap="auto"/>
        <w:ind w:firstLine="27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Низкотемпературный плазменный стерилизатор </w:t>
      </w:r>
      <w:r>
        <w:rPr>
          <w:rFonts w:ascii="Times New Roman" w:hAnsi="Times New Roman"/>
          <w:b w:val="0"/>
          <w:bCs w:val="0"/>
          <w:sz w:val="24"/>
          <w:szCs w:val="24"/>
          <w:u w:val="single"/>
        </w:rPr>
        <w:t>ПЛАСТЕР</w:t>
      </w:r>
      <w:r w:rsidRPr="005C6A66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bCs w:val="0"/>
          <w:sz w:val="24"/>
          <w:szCs w:val="24"/>
        </w:rPr>
        <w:t>предназначен для быстрой и бережной стерилизации медицинских инструментов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расходных материалов и специального медицинского оборудования в сочетании с низкими затратами на эксплуатацию</w:t>
      </w:r>
      <w:r>
        <w:rPr>
          <w:rFonts w:ascii="Times New Roman" w:hAnsi="Times New Roman"/>
          <w:b w:val="0"/>
          <w:bCs w:val="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 w:val="0"/>
          <w:bCs w:val="0"/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 wp14:anchorId="0C370EBD" wp14:editId="373D268D">
            <wp:simplePos x="0" y="0"/>
            <wp:positionH relativeFrom="page">
              <wp:posOffset>4644390</wp:posOffset>
            </wp:positionH>
            <wp:positionV relativeFrom="line">
              <wp:posOffset>276225</wp:posOffset>
            </wp:positionV>
            <wp:extent cx="2329180" cy="3321685"/>
            <wp:effectExtent l="0" t="0" r="0" b="0"/>
            <wp:wrapThrough wrapText="bothSides">
              <wp:wrapPolygon edited="0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2778FF54-B650-40C7-9A3C-3B3CFD05B0A1-L0-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2778FF54-B650-40C7-9A3C-3B3CFD05B0A1-L0-00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9428" cy="33218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68F3917A" w14:textId="77777777" w:rsidR="00150794" w:rsidRDefault="00FE0767">
      <w:pPr>
        <w:pStyle w:val="a3"/>
        <w:framePr w:wrap="auto"/>
        <w:ind w:firstLine="27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Все современные пл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азменные стерилизаторы делятся на два типа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-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со стерилизующим агентом в бутылях </w:t>
      </w:r>
      <w:r>
        <w:rPr>
          <w:rFonts w:ascii="Times New Roman" w:hAnsi="Times New Roman"/>
          <w:b w:val="0"/>
          <w:bCs w:val="0"/>
          <w:sz w:val="24"/>
          <w:szCs w:val="24"/>
        </w:rPr>
        <w:t>(</w:t>
      </w:r>
      <w:r>
        <w:rPr>
          <w:rFonts w:ascii="Times New Roman" w:hAnsi="Times New Roman"/>
          <w:b w:val="0"/>
          <w:bCs w:val="0"/>
          <w:sz w:val="24"/>
          <w:szCs w:val="24"/>
        </w:rPr>
        <w:t>флаконах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) </w:t>
      </w:r>
      <w:r>
        <w:rPr>
          <w:rFonts w:ascii="Times New Roman" w:hAnsi="Times New Roman"/>
          <w:b w:val="0"/>
          <w:bCs w:val="0"/>
          <w:sz w:val="24"/>
          <w:szCs w:val="24"/>
        </w:rPr>
        <w:t>и со стерилизующим агентом в кассетах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</w:rPr>
        <w:t>Так называемые «бутылочные» стерилизаторы имеют низкую стоимость цикла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но требуют контроля эффективности каждого цикла стерил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изации </w:t>
      </w:r>
      <w:r>
        <w:rPr>
          <w:rFonts w:ascii="Times New Roman" w:hAnsi="Times New Roman"/>
          <w:b w:val="0"/>
          <w:bCs w:val="0"/>
          <w:sz w:val="24"/>
          <w:szCs w:val="24"/>
        </w:rPr>
        <w:t>(</w:t>
      </w:r>
      <w:r>
        <w:rPr>
          <w:rFonts w:ascii="Times New Roman" w:hAnsi="Times New Roman"/>
          <w:b w:val="0"/>
          <w:bCs w:val="0"/>
          <w:sz w:val="24"/>
          <w:szCs w:val="24"/>
        </w:rPr>
        <w:t>с помощью биоиндикаторов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которые тоже стоят денег и увеличивают стоимость каждого цикла на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500-800 </w:t>
      </w:r>
      <w:r>
        <w:rPr>
          <w:rFonts w:ascii="Times New Roman" w:hAnsi="Times New Roman"/>
          <w:b w:val="0"/>
          <w:bCs w:val="0"/>
          <w:sz w:val="24"/>
          <w:szCs w:val="24"/>
        </w:rPr>
        <w:t>рублей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). </w:t>
      </w:r>
      <w:r>
        <w:rPr>
          <w:rFonts w:ascii="Times New Roman" w:hAnsi="Times New Roman"/>
          <w:b w:val="0"/>
          <w:bCs w:val="0"/>
          <w:sz w:val="24"/>
          <w:szCs w:val="24"/>
        </w:rPr>
        <w:t>Причина такой необходимости в том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что загруженная в стерилизатор перекись водорода постепенно распадается и чем дольше она хранится в аппа</w:t>
      </w:r>
      <w:r>
        <w:rPr>
          <w:rFonts w:ascii="Times New Roman" w:hAnsi="Times New Roman"/>
          <w:b w:val="0"/>
          <w:bCs w:val="0"/>
          <w:sz w:val="24"/>
          <w:szCs w:val="24"/>
        </w:rPr>
        <w:t>рате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тем быстрее превращается в обычную воду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Кассетные стерилизаторы </w:t>
      </w:r>
      <w:r>
        <w:rPr>
          <w:rFonts w:ascii="Times New Roman" w:hAnsi="Times New Roman"/>
          <w:b w:val="0"/>
          <w:bCs w:val="0"/>
          <w:sz w:val="24"/>
          <w:szCs w:val="24"/>
        </w:rPr>
        <w:t>(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типа </w:t>
      </w:r>
      <w:proofErr w:type="spellStart"/>
      <w:r>
        <w:rPr>
          <w:rFonts w:ascii="Times New Roman" w:hAnsi="Times New Roman"/>
          <w:b w:val="0"/>
          <w:bCs w:val="0"/>
          <w:sz w:val="24"/>
          <w:szCs w:val="24"/>
          <w:lang w:val="en-US"/>
        </w:rPr>
        <w:t>Sterrad</w:t>
      </w:r>
      <w:proofErr w:type="spellEnd"/>
      <w:r w:rsidRPr="005C6A66"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 w:val="0"/>
          <w:bCs w:val="0"/>
          <w:sz w:val="24"/>
          <w:szCs w:val="24"/>
          <w:lang w:val="en-US"/>
        </w:rPr>
        <w:t>Laoken</w:t>
      </w:r>
      <w:proofErr w:type="spellEnd"/>
      <w:r w:rsidRPr="005C6A66"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 w:val="0"/>
          <w:bCs w:val="0"/>
          <w:sz w:val="24"/>
          <w:szCs w:val="24"/>
          <w:lang w:val="en-US"/>
        </w:rPr>
        <w:t>Renosem</w:t>
      </w:r>
      <w:proofErr w:type="spellEnd"/>
      <w:r w:rsidRPr="005C6A66">
        <w:rPr>
          <w:rFonts w:ascii="Times New Roman" w:hAnsi="Times New Roman"/>
          <w:b w:val="0"/>
          <w:bCs w:val="0"/>
          <w:sz w:val="24"/>
          <w:szCs w:val="24"/>
        </w:rPr>
        <w:t>)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лишены описанного недостатка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так как на каждый цикл эти аппараты используют определённое количество </w:t>
      </w:r>
      <w:proofErr w:type="spellStart"/>
      <w:r>
        <w:rPr>
          <w:rFonts w:ascii="Times New Roman" w:hAnsi="Times New Roman"/>
          <w:b w:val="0"/>
          <w:bCs w:val="0"/>
          <w:sz w:val="24"/>
          <w:szCs w:val="24"/>
        </w:rPr>
        <w:t>стерилянта</w:t>
      </w:r>
      <w:proofErr w:type="spellEnd"/>
      <w:r>
        <w:rPr>
          <w:rFonts w:ascii="Times New Roman" w:hAnsi="Times New Roman"/>
          <w:b w:val="0"/>
          <w:bCs w:val="0"/>
          <w:sz w:val="24"/>
          <w:szCs w:val="24"/>
        </w:rPr>
        <w:t xml:space="preserve"> из индивидуальных герметичных ампул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впеч</w:t>
      </w:r>
      <w:r>
        <w:rPr>
          <w:rFonts w:ascii="Times New Roman" w:hAnsi="Times New Roman"/>
          <w:b w:val="0"/>
          <w:bCs w:val="0"/>
          <w:sz w:val="24"/>
          <w:szCs w:val="24"/>
        </w:rPr>
        <w:t>атанных в кассету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</w:rPr>
        <w:t>Но стоимость стерилизации в таких аппаратах очень высокая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</w:rPr>
        <w:t>Например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если в одном из широко распространённых на рынке кассетных стерилизаторов ещё несколько лет назад стоимость одной кассеты на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5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циклов стерилизации составляла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3000 </w:t>
      </w:r>
      <w:r>
        <w:rPr>
          <w:rFonts w:ascii="Times New Roman" w:hAnsi="Times New Roman"/>
          <w:b w:val="0"/>
          <w:bCs w:val="0"/>
          <w:sz w:val="24"/>
          <w:szCs w:val="24"/>
        </w:rPr>
        <w:t>рубле</w:t>
      </w:r>
      <w:r>
        <w:rPr>
          <w:rFonts w:ascii="Times New Roman" w:hAnsi="Times New Roman"/>
          <w:b w:val="0"/>
          <w:bCs w:val="0"/>
          <w:sz w:val="24"/>
          <w:szCs w:val="24"/>
        </w:rPr>
        <w:t>й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то сегодня официальная </w:t>
      </w:r>
      <w:proofErr w:type="spellStart"/>
      <w:r>
        <w:rPr>
          <w:rFonts w:ascii="Times New Roman" w:hAnsi="Times New Roman"/>
          <w:b w:val="0"/>
          <w:bCs w:val="0"/>
          <w:sz w:val="24"/>
          <w:szCs w:val="24"/>
        </w:rPr>
        <w:t>прайсовая</w:t>
      </w:r>
      <w:proofErr w:type="spellEnd"/>
      <w:r>
        <w:rPr>
          <w:rFonts w:ascii="Times New Roman" w:hAnsi="Times New Roman"/>
          <w:b w:val="0"/>
          <w:bCs w:val="0"/>
          <w:sz w:val="24"/>
          <w:szCs w:val="24"/>
        </w:rPr>
        <w:t xml:space="preserve"> стоимость такой кассеты составляет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6798 </w:t>
      </w:r>
      <w:r>
        <w:rPr>
          <w:rFonts w:ascii="Times New Roman" w:hAnsi="Times New Roman"/>
          <w:b w:val="0"/>
          <w:bCs w:val="0"/>
          <w:sz w:val="24"/>
          <w:szCs w:val="24"/>
        </w:rPr>
        <w:t>рублей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</w:rPr>
        <w:t>Т</w:t>
      </w:r>
      <w:r>
        <w:rPr>
          <w:rFonts w:ascii="Times New Roman" w:hAnsi="Times New Roman"/>
          <w:b w:val="0"/>
          <w:bCs w:val="0"/>
          <w:sz w:val="24"/>
          <w:szCs w:val="24"/>
        </w:rPr>
        <w:t>.</w:t>
      </w:r>
      <w:r>
        <w:rPr>
          <w:rFonts w:ascii="Times New Roman" w:hAnsi="Times New Roman"/>
          <w:b w:val="0"/>
          <w:bCs w:val="0"/>
          <w:sz w:val="24"/>
          <w:szCs w:val="24"/>
        </w:rPr>
        <w:t>е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стоимость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1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цикла стерилизации уже перевалила за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1350 </w:t>
      </w:r>
      <w:r>
        <w:rPr>
          <w:rFonts w:ascii="Times New Roman" w:hAnsi="Times New Roman"/>
          <w:b w:val="0"/>
          <w:bCs w:val="0"/>
          <w:sz w:val="24"/>
          <w:szCs w:val="24"/>
        </w:rPr>
        <w:t>рублей</w:t>
      </w:r>
      <w:r w:rsidRPr="005C6A66">
        <w:rPr>
          <w:rFonts w:ascii="Times New Roman" w:hAnsi="Times New Roman"/>
          <w:b w:val="0"/>
          <w:bCs w:val="0"/>
          <w:sz w:val="24"/>
          <w:szCs w:val="24"/>
        </w:rPr>
        <w:t>!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Бутылочная технология упаковки стерилизующего агента позволяет выполнять до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14-15 </w:t>
      </w:r>
      <w:r>
        <w:rPr>
          <w:rFonts w:ascii="Times New Roman" w:hAnsi="Times New Roman"/>
          <w:b w:val="0"/>
          <w:bCs w:val="0"/>
          <w:sz w:val="24"/>
          <w:szCs w:val="24"/>
        </w:rPr>
        <w:t>циклов стерилизации при использовании одного флакона средства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стоимость которого не превышает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1700 </w:t>
      </w:r>
      <w:r>
        <w:rPr>
          <w:rFonts w:ascii="Times New Roman" w:hAnsi="Times New Roman"/>
          <w:b w:val="0"/>
          <w:bCs w:val="0"/>
          <w:sz w:val="24"/>
          <w:szCs w:val="24"/>
        </w:rPr>
        <w:t>рублей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</w:rPr>
        <w:t>Однако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необходимость использования на каждый цикл биоиндикаторов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не только удорожает процесс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но и задерживает его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так как сразу после цикла стерилизации отправлять инструменты на операции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при необходимости сначала получить результаты </w:t>
      </w:r>
      <w:proofErr w:type="spellStart"/>
      <w:r>
        <w:rPr>
          <w:rFonts w:ascii="Times New Roman" w:hAnsi="Times New Roman"/>
          <w:b w:val="0"/>
          <w:bCs w:val="0"/>
          <w:sz w:val="24"/>
          <w:szCs w:val="24"/>
        </w:rPr>
        <w:t>бакконтроля</w:t>
      </w:r>
      <w:proofErr w:type="spellEnd"/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весьма рискованно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</w:p>
    <w:p w14:paraId="6320E9C2" w14:textId="77777777" w:rsidR="00150794" w:rsidRDefault="00FE0767">
      <w:pPr>
        <w:pStyle w:val="a3"/>
        <w:framePr w:wrap="auto"/>
        <w:ind w:firstLine="27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Выход из этой ситуации был найден специалистами за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вода </w:t>
      </w:r>
      <w:r>
        <w:rPr>
          <w:rFonts w:ascii="Times New Roman" w:hAnsi="Times New Roman"/>
          <w:b w:val="0"/>
          <w:bCs w:val="0"/>
          <w:sz w:val="24"/>
          <w:szCs w:val="24"/>
          <w:lang w:val="en-US"/>
        </w:rPr>
        <w:t>MEDTEKO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которые разработали и запустили в производство обновлённые модели плазменного стерилизатора </w:t>
      </w:r>
      <w:r>
        <w:rPr>
          <w:rFonts w:ascii="Times New Roman" w:hAnsi="Times New Roman"/>
          <w:b w:val="0"/>
          <w:bCs w:val="0"/>
          <w:sz w:val="24"/>
          <w:szCs w:val="24"/>
          <w:u w:val="single"/>
        </w:rPr>
        <w:t>ПЛАСТЕР</w:t>
      </w:r>
      <w:r>
        <w:rPr>
          <w:rFonts w:ascii="Times New Roman" w:hAnsi="Times New Roman"/>
          <w:b w:val="0"/>
          <w:bCs w:val="0"/>
          <w:sz w:val="24"/>
          <w:szCs w:val="24"/>
          <w:u w:val="single"/>
        </w:rPr>
        <w:t>.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 w:val="0"/>
          <w:bCs w:val="0"/>
          <w:sz w:val="24"/>
          <w:szCs w:val="24"/>
        </w:rPr>
        <w:t xml:space="preserve">Основные преимущества аппаратов </w:t>
      </w:r>
      <w:r>
        <w:rPr>
          <w:rFonts w:ascii="Times New Roman" w:hAnsi="Times New Roman"/>
          <w:b w:val="0"/>
          <w:bCs w:val="0"/>
          <w:sz w:val="24"/>
          <w:szCs w:val="24"/>
          <w:u w:val="single"/>
        </w:rPr>
        <w:t>ПЛАСТЕР</w:t>
      </w:r>
      <w:proofErr w:type="gramEnd"/>
      <w:r>
        <w:rPr>
          <w:rFonts w:ascii="Times New Roman" w:hAnsi="Times New Roman"/>
          <w:b w:val="0"/>
          <w:bCs w:val="0"/>
          <w:sz w:val="24"/>
          <w:szCs w:val="24"/>
        </w:rPr>
        <w:t xml:space="preserve"> следующие</w:t>
      </w:r>
      <w:r>
        <w:rPr>
          <w:rFonts w:ascii="Times New Roman" w:hAnsi="Times New Roman"/>
          <w:b w:val="0"/>
          <w:bCs w:val="0"/>
          <w:sz w:val="24"/>
          <w:szCs w:val="24"/>
        </w:rPr>
        <w:t>:</w:t>
      </w:r>
    </w:p>
    <w:p w14:paraId="00B49BA9" w14:textId="77777777" w:rsidR="00150794" w:rsidRDefault="00FE0767">
      <w:pPr>
        <w:pStyle w:val="a3"/>
        <w:framePr w:wrap="auto"/>
        <w:ind w:firstLine="270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Интегрированная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система ежесекундного мониторинга пероксида водорода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в камере во время </w:t>
      </w:r>
      <w:r>
        <w:rPr>
          <w:rFonts w:ascii="Times New Roman" w:hAnsi="Times New Roman"/>
          <w:b w:val="0"/>
          <w:bCs w:val="0"/>
          <w:sz w:val="24"/>
          <w:szCs w:val="24"/>
        </w:rPr>
        <w:t>всего цикла стерилизации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Система мониторинга точно определяет и контролирует концентрацию молекул пероксида водорода в камере </w:t>
      </w:r>
      <w:r>
        <w:rPr>
          <w:rFonts w:ascii="Times New Roman" w:hAnsi="Times New Roman"/>
          <w:b w:val="0"/>
          <w:bCs w:val="0"/>
          <w:sz w:val="24"/>
          <w:szCs w:val="24"/>
        </w:rPr>
        <w:t>(</w:t>
      </w:r>
      <w:r>
        <w:rPr>
          <w:rFonts w:ascii="Times New Roman" w:hAnsi="Times New Roman"/>
          <w:b w:val="0"/>
          <w:bCs w:val="0"/>
          <w:sz w:val="24"/>
          <w:szCs w:val="24"/>
        </w:rPr>
        <w:t>данные системы мониторинга выводятся на дисплей стерилизатора прямо во время цикла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). </w:t>
      </w:r>
    </w:p>
    <w:p w14:paraId="2BC45041" w14:textId="77777777" w:rsidR="00150794" w:rsidRDefault="00FE0767">
      <w:pPr>
        <w:pStyle w:val="a3"/>
        <w:framePr w:wrap="auto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На фото справа можно заметить наличие системы мониторинга в аппарате - небольшой вырез в направляющей планке (белого цвета) верхней корзины. Это окно излучателя УФ-луча, на противоположной направляющей есть такой же вырез в планке для окна приёмника луча.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Длина волны УФ-луча подобрана таким образом, чтобы точно соответствовать поглощению молекулами пероксида водорода и позволяет аппарату во время цикла стерилизации каждую секунду точно замерять концентрацию стерилизующей среды. </w:t>
      </w:r>
      <w:r>
        <w:rPr>
          <w:rFonts w:ascii="Times New Roman" w:hAnsi="Times New Roman"/>
          <w:b w:val="0"/>
          <w:bCs w:val="0"/>
          <w:sz w:val="24"/>
          <w:szCs w:val="24"/>
        </w:rPr>
        <w:t>Таким образом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пользователь в</w:t>
      </w:r>
      <w:r>
        <w:rPr>
          <w:rFonts w:ascii="Times New Roman" w:hAnsi="Times New Roman"/>
          <w:b w:val="0"/>
          <w:bCs w:val="0"/>
          <w:sz w:val="24"/>
          <w:szCs w:val="24"/>
        </w:rPr>
        <w:t>сегда уверен в наличии необходимого количества стерилизующего агента благодаря прямому аппаратному контролю концентрации пероксида водорода в камере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Именно наличие данной функции отличает </w:t>
      </w:r>
      <w:proofErr w:type="spellStart"/>
      <w:r>
        <w:rPr>
          <w:rFonts w:ascii="Times New Roman" w:hAnsi="Times New Roman"/>
          <w:b w:val="0"/>
          <w:bCs w:val="0"/>
          <w:sz w:val="24"/>
          <w:szCs w:val="24"/>
        </w:rPr>
        <w:t>Пластер</w:t>
      </w:r>
      <w:proofErr w:type="spellEnd"/>
      <w:r>
        <w:rPr>
          <w:rFonts w:ascii="Times New Roman" w:hAnsi="Times New Roman"/>
          <w:b w:val="0"/>
          <w:bCs w:val="0"/>
          <w:sz w:val="24"/>
          <w:szCs w:val="24"/>
        </w:rPr>
        <w:t xml:space="preserve"> от всех остальных стерилизаторов и позволяет проводить конт</w:t>
      </w:r>
      <w:r>
        <w:rPr>
          <w:rFonts w:ascii="Times New Roman" w:hAnsi="Times New Roman"/>
          <w:b w:val="0"/>
          <w:bCs w:val="0"/>
          <w:sz w:val="24"/>
          <w:szCs w:val="24"/>
        </w:rPr>
        <w:t>роль биоиндикаторами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согласно Инструкции на стерилизатор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не чаще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1 </w:t>
      </w:r>
      <w:r>
        <w:rPr>
          <w:rFonts w:ascii="Times New Roman" w:hAnsi="Times New Roman"/>
          <w:b w:val="0"/>
          <w:bCs w:val="0"/>
          <w:sz w:val="24"/>
          <w:szCs w:val="24"/>
        </w:rPr>
        <w:t>раза в месяц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</w:p>
    <w:p w14:paraId="25478763" w14:textId="77777777" w:rsidR="00150794" w:rsidRDefault="00FE0767">
      <w:pPr>
        <w:pStyle w:val="a3"/>
        <w:framePr w:wrap="auto"/>
        <w:ind w:firstLine="27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 xml:space="preserve">Система повышения концентрации пероксида водорода путём удаления </w:t>
      </w:r>
      <w:r>
        <w:rPr>
          <w:rFonts w:ascii="Times New Roman" w:hAnsi="Times New Roman"/>
          <w:sz w:val="24"/>
          <w:szCs w:val="24"/>
        </w:rPr>
        <w:t>(</w:t>
      </w:r>
      <w:proofErr w:type="gramStart"/>
      <w:r>
        <w:rPr>
          <w:rFonts w:ascii="Times New Roman" w:hAnsi="Times New Roman"/>
          <w:sz w:val="24"/>
          <w:szCs w:val="24"/>
        </w:rPr>
        <w:t>вапоризации</w:t>
      </w:r>
      <w:r>
        <w:rPr>
          <w:rFonts w:ascii="Times New Roman" w:hAnsi="Times New Roman"/>
          <w:sz w:val="24"/>
          <w:szCs w:val="24"/>
        </w:rPr>
        <w:t xml:space="preserve">)  </w:t>
      </w:r>
      <w:r>
        <w:rPr>
          <w:rFonts w:ascii="Times New Roman" w:hAnsi="Times New Roman"/>
          <w:sz w:val="24"/>
          <w:szCs w:val="24"/>
        </w:rPr>
        <w:t>молекул</w:t>
      </w:r>
      <w:proofErr w:type="gramEnd"/>
      <w:r>
        <w:rPr>
          <w:rFonts w:ascii="Times New Roman" w:hAnsi="Times New Roman"/>
          <w:sz w:val="24"/>
          <w:szCs w:val="24"/>
        </w:rPr>
        <w:t xml:space="preserve"> воды из стерилизующего агента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Удаление воды осуществляется перед впрыском стерил</w:t>
      </w:r>
      <w:r>
        <w:rPr>
          <w:rFonts w:ascii="Times New Roman" w:hAnsi="Times New Roman"/>
          <w:b w:val="0"/>
          <w:bCs w:val="0"/>
          <w:sz w:val="24"/>
          <w:szCs w:val="24"/>
        </w:rPr>
        <w:t>изующего агента в камеру стерилизатора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Подобная технология используется в американских аппаратах </w:t>
      </w:r>
      <w:proofErr w:type="spellStart"/>
      <w:r>
        <w:rPr>
          <w:rFonts w:ascii="Times New Roman" w:hAnsi="Times New Roman"/>
          <w:b w:val="0"/>
          <w:bCs w:val="0"/>
          <w:sz w:val="24"/>
          <w:szCs w:val="24"/>
          <w:lang w:val="en-US"/>
        </w:rPr>
        <w:t>Sterrad</w:t>
      </w:r>
      <w:proofErr w:type="spellEnd"/>
      <w:r w:rsidRPr="005C6A66">
        <w:rPr>
          <w:rFonts w:ascii="Times New Roman" w:hAnsi="Times New Roman"/>
          <w:b w:val="0"/>
          <w:bCs w:val="0"/>
          <w:sz w:val="24"/>
          <w:szCs w:val="24"/>
        </w:rPr>
        <w:t>.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Именно благодаря наличию выпаривания влаги из раствора пере</w:t>
      </w:r>
      <w:r>
        <w:rPr>
          <w:rFonts w:ascii="Times New Roman" w:hAnsi="Times New Roman"/>
          <w:b w:val="0"/>
          <w:bCs w:val="0"/>
          <w:sz w:val="24"/>
          <w:szCs w:val="24"/>
        </w:rPr>
        <w:lastRenderedPageBreak/>
        <w:t xml:space="preserve">киси водорода и встроенной системы ежесекундного мониторинга в камере стерилизатор </w:t>
      </w:r>
      <w:r>
        <w:rPr>
          <w:rFonts w:ascii="Times New Roman" w:hAnsi="Times New Roman"/>
          <w:b w:val="0"/>
          <w:bCs w:val="0"/>
          <w:sz w:val="24"/>
          <w:szCs w:val="24"/>
          <w:u w:val="single"/>
        </w:rPr>
        <w:t>ПЛАСТЕР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обеспечивает гарантированной уровень стерильности и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100% </w:t>
      </w:r>
      <w:r>
        <w:rPr>
          <w:rFonts w:ascii="Times New Roman" w:hAnsi="Times New Roman"/>
          <w:b w:val="0"/>
          <w:bCs w:val="0"/>
          <w:sz w:val="24"/>
          <w:szCs w:val="24"/>
        </w:rPr>
        <w:t>уверенность в инфекционной безопасности медицинских процедур и манипуляций</w:t>
      </w:r>
      <w:r>
        <w:rPr>
          <w:rFonts w:ascii="Times New Roman" w:hAnsi="Times New Roman"/>
          <w:b w:val="0"/>
          <w:bCs w:val="0"/>
          <w:sz w:val="24"/>
          <w:szCs w:val="24"/>
        </w:rPr>
        <w:t>.</w:t>
      </w:r>
    </w:p>
    <w:p w14:paraId="4421A1AA" w14:textId="77777777" w:rsidR="00150794" w:rsidRDefault="00FE0767">
      <w:pPr>
        <w:pStyle w:val="a3"/>
        <w:framePr w:wrap="auto"/>
        <w:ind w:firstLine="27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>Высококачественные импортные комплектующие основных узлов стерилизатора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</w:rPr>
        <w:t>Вакуумный насос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различные клапаны и исполните</w:t>
      </w:r>
      <w:r>
        <w:rPr>
          <w:rFonts w:ascii="Times New Roman" w:hAnsi="Times New Roman"/>
          <w:b w:val="0"/>
          <w:bCs w:val="0"/>
          <w:sz w:val="24"/>
          <w:szCs w:val="24"/>
        </w:rPr>
        <w:t>льные механизмы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электронные компоненты и датчики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используемые в аппарате </w:t>
      </w:r>
      <w:r>
        <w:rPr>
          <w:rFonts w:ascii="Times New Roman" w:hAnsi="Times New Roman"/>
          <w:b w:val="0"/>
          <w:bCs w:val="0"/>
          <w:sz w:val="24"/>
          <w:szCs w:val="24"/>
          <w:u w:val="single"/>
        </w:rPr>
        <w:t>ПЛАСТЕР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- </w:t>
      </w:r>
      <w:r>
        <w:rPr>
          <w:rFonts w:ascii="Times New Roman" w:hAnsi="Times New Roman"/>
          <w:b w:val="0"/>
          <w:bCs w:val="0"/>
          <w:sz w:val="24"/>
          <w:szCs w:val="24"/>
        </w:rPr>
        <w:t>производства ведущих международных брендов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что обеспечивает надёжную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долговечную и стабильную работу стерилизатора при высокой эксплуатационной нагрузке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</w:rPr>
        <w:t>Доказательством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тому служат сотни аппаратов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установленных в российских клиниках за последние годы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</w:p>
    <w:p w14:paraId="5943DDE5" w14:textId="77777777" w:rsidR="00150794" w:rsidRDefault="00FE0767">
      <w:pPr>
        <w:pStyle w:val="a3"/>
        <w:framePr w:wrap="auto"/>
        <w:ind w:firstLine="27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Сервис «всегда на связи»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</w:rPr>
        <w:t>Уникальная функция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реализованная на данный момент только в </w:t>
      </w:r>
      <w:r>
        <w:rPr>
          <w:rFonts w:ascii="Times New Roman" w:hAnsi="Times New Roman"/>
          <w:b w:val="0"/>
          <w:bCs w:val="0"/>
          <w:sz w:val="24"/>
          <w:szCs w:val="24"/>
          <w:u w:val="single"/>
        </w:rPr>
        <w:t>ПЛАСТЕР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-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устанавливаемые аппараты имеют удалённую диагностику всех </w:t>
      </w:r>
      <w:r>
        <w:rPr>
          <w:rFonts w:ascii="Times New Roman" w:hAnsi="Times New Roman"/>
          <w:b w:val="0"/>
          <w:bCs w:val="0"/>
          <w:sz w:val="24"/>
          <w:szCs w:val="24"/>
        </w:rPr>
        <w:t>рабочих параметров и состояния стерилизатора сервисной службой завода</w:t>
      </w:r>
      <w:r>
        <w:rPr>
          <w:rFonts w:ascii="Times New Roman" w:hAnsi="Times New Roman"/>
          <w:b w:val="0"/>
          <w:bCs w:val="0"/>
          <w:sz w:val="24"/>
          <w:szCs w:val="24"/>
        </w:rPr>
        <w:t>-</w:t>
      </w:r>
      <w:r>
        <w:rPr>
          <w:rFonts w:ascii="Times New Roman" w:hAnsi="Times New Roman"/>
          <w:b w:val="0"/>
          <w:bCs w:val="0"/>
          <w:sz w:val="24"/>
          <w:szCs w:val="24"/>
        </w:rPr>
        <w:t>производителя через сетевое подключение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</w:rPr>
        <w:t>В случае отсутствия сетевого подключения в месте установки стерилизатора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аппарат оснащается модулем </w:t>
      </w:r>
      <w:proofErr w:type="spellStart"/>
      <w:r>
        <w:rPr>
          <w:rFonts w:ascii="Times New Roman" w:hAnsi="Times New Roman"/>
          <w:b w:val="0"/>
          <w:bCs w:val="0"/>
          <w:sz w:val="24"/>
          <w:szCs w:val="24"/>
          <w:lang w:val="en-US"/>
        </w:rPr>
        <w:t>WiFi</w:t>
      </w:r>
      <w:proofErr w:type="spellEnd"/>
      <w:r w:rsidRPr="005C6A66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или </w:t>
      </w:r>
      <w:r>
        <w:rPr>
          <w:rFonts w:ascii="Times New Roman" w:hAnsi="Times New Roman"/>
          <w:b w:val="0"/>
          <w:bCs w:val="0"/>
          <w:sz w:val="24"/>
          <w:szCs w:val="24"/>
          <w:lang w:val="en-US"/>
        </w:rPr>
        <w:t>GSM</w:t>
      </w:r>
      <w:r>
        <w:rPr>
          <w:rFonts w:ascii="Times New Roman" w:hAnsi="Times New Roman"/>
          <w:b w:val="0"/>
          <w:bCs w:val="0"/>
          <w:sz w:val="24"/>
          <w:szCs w:val="24"/>
        </w:rPr>
        <w:t>-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модулем </w:t>
      </w:r>
      <w:r w:rsidRPr="005C6A66">
        <w:rPr>
          <w:rFonts w:ascii="Times New Roman" w:hAnsi="Times New Roman"/>
          <w:b w:val="0"/>
          <w:bCs w:val="0"/>
          <w:sz w:val="24"/>
          <w:szCs w:val="24"/>
        </w:rPr>
        <w:t>(</w:t>
      </w:r>
      <w:r>
        <w:rPr>
          <w:rFonts w:ascii="Times New Roman" w:hAnsi="Times New Roman"/>
          <w:b w:val="0"/>
          <w:bCs w:val="0"/>
          <w:sz w:val="24"/>
          <w:szCs w:val="24"/>
        </w:rPr>
        <w:t>без увеличения стоимос</w:t>
      </w:r>
      <w:r>
        <w:rPr>
          <w:rFonts w:ascii="Times New Roman" w:hAnsi="Times New Roman"/>
          <w:b w:val="0"/>
          <w:bCs w:val="0"/>
          <w:sz w:val="24"/>
          <w:szCs w:val="24"/>
        </w:rPr>
        <w:t>ти прибора</w:t>
      </w:r>
      <w:r>
        <w:rPr>
          <w:rFonts w:ascii="Times New Roman" w:hAnsi="Times New Roman"/>
          <w:b w:val="0"/>
          <w:bCs w:val="0"/>
          <w:sz w:val="24"/>
          <w:szCs w:val="24"/>
        </w:rPr>
        <w:t>).</w:t>
      </w:r>
    </w:p>
    <w:p w14:paraId="1BA48857" w14:textId="77777777" w:rsidR="00150794" w:rsidRDefault="00FE0767">
      <w:pPr>
        <w:pStyle w:val="a3"/>
        <w:framePr w:wrap="auto"/>
        <w:ind w:firstLine="27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5. </w:t>
      </w:r>
      <w:r>
        <w:rPr>
          <w:rFonts w:ascii="Times New Roman" w:hAnsi="Times New Roman"/>
          <w:sz w:val="24"/>
          <w:szCs w:val="24"/>
        </w:rPr>
        <w:t>Совместимость с инструментами и оборудованием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Характеристики стерилизующей среды в камере стерилизатора </w:t>
      </w:r>
      <w:r>
        <w:rPr>
          <w:rFonts w:ascii="Times New Roman" w:hAnsi="Times New Roman"/>
          <w:b w:val="0"/>
          <w:bCs w:val="0"/>
          <w:sz w:val="24"/>
          <w:szCs w:val="24"/>
          <w:u w:val="single"/>
        </w:rPr>
        <w:t>ПЛАСТЕР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полностью идентичны таковым в зарубежных аппаратах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что обеспечивает идентичную совместимость и возможность стерилизации всего спектра современных дорогостоящих хирургических инструментов и оборудования </w:t>
      </w:r>
      <w:r>
        <w:rPr>
          <w:rFonts w:ascii="Times New Roman" w:hAnsi="Times New Roman"/>
          <w:b w:val="0"/>
          <w:bCs w:val="0"/>
          <w:sz w:val="24"/>
          <w:szCs w:val="24"/>
        </w:rPr>
        <w:t>(</w:t>
      </w:r>
      <w:r>
        <w:rPr>
          <w:rFonts w:ascii="Times New Roman" w:hAnsi="Times New Roman"/>
          <w:b w:val="0"/>
          <w:bCs w:val="0"/>
          <w:sz w:val="24"/>
          <w:szCs w:val="24"/>
          <w:lang w:val="en-US"/>
        </w:rPr>
        <w:t>Storz</w:t>
      </w:r>
      <w:r w:rsidRPr="005C6A66"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 w:val="0"/>
          <w:bCs w:val="0"/>
          <w:sz w:val="24"/>
          <w:szCs w:val="24"/>
          <w:lang w:val="en-US"/>
        </w:rPr>
        <w:t>Aesculap</w:t>
      </w:r>
      <w:proofErr w:type="spellEnd"/>
      <w:r w:rsidRPr="005C6A66"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  <w:lang w:val="en-US"/>
        </w:rPr>
        <w:t>Wolf</w:t>
      </w:r>
      <w:r w:rsidRPr="005C6A66"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  <w:lang w:val="en-US"/>
        </w:rPr>
        <w:t>Olympus</w:t>
      </w:r>
      <w:r w:rsidRPr="005C6A66"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  <w:lang w:val="en-US"/>
        </w:rPr>
        <w:t>Martin</w:t>
      </w:r>
      <w:r w:rsidRPr="005C6A66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bCs w:val="0"/>
          <w:sz w:val="24"/>
          <w:szCs w:val="24"/>
        </w:rPr>
        <w:t>и др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.). </w:t>
      </w:r>
      <w:r>
        <w:rPr>
          <w:rFonts w:ascii="Times New Roman" w:hAnsi="Times New Roman"/>
          <w:b w:val="0"/>
          <w:bCs w:val="0"/>
          <w:sz w:val="24"/>
          <w:szCs w:val="24"/>
        </w:rPr>
        <w:t>Ни одного случая поломки или даже минимального повреждени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я материалов инструментов не зафиксировано ни в одном стерилизаторе </w:t>
      </w:r>
      <w:proofErr w:type="spellStart"/>
      <w:r>
        <w:rPr>
          <w:rFonts w:ascii="Times New Roman" w:hAnsi="Times New Roman"/>
          <w:b w:val="0"/>
          <w:bCs w:val="0"/>
          <w:sz w:val="24"/>
          <w:szCs w:val="24"/>
          <w:u w:val="single"/>
        </w:rPr>
        <w:t>Пластер</w:t>
      </w:r>
      <w:proofErr w:type="spellEnd"/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FFCCA69" wp14:editId="5FEDFA28">
            <wp:simplePos x="0" y="0"/>
            <wp:positionH relativeFrom="column">
              <wp:posOffset>4187190</wp:posOffset>
            </wp:positionH>
            <wp:positionV relativeFrom="paragraph">
              <wp:posOffset>-5508625</wp:posOffset>
            </wp:positionV>
            <wp:extent cx="2093595" cy="2791460"/>
            <wp:effectExtent l="0" t="0" r="1905" b="2540"/>
            <wp:wrapTight wrapText="bothSides">
              <wp:wrapPolygon edited="0">
                <wp:start x="0" y="0"/>
                <wp:lineTo x="0" y="21674"/>
                <wp:lineTo x="21692" y="21674"/>
                <wp:lineTo x="21692" y="0"/>
                <wp:lineTo x="0" y="0"/>
              </wp:wrapPolygon>
            </wp:wrapTight>
            <wp:docPr id="2" name="Рисунок 2" descr="2019-10-12 09:19:47.53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2019-10-12 09:19:47.537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F2589" w14:textId="77777777" w:rsidR="00150794" w:rsidRDefault="00FE0767">
      <w:pPr>
        <w:pStyle w:val="a3"/>
        <w:framePr w:wrap="auto"/>
        <w:ind w:firstLine="27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6. </w:t>
      </w:r>
      <w:r>
        <w:rPr>
          <w:rFonts w:ascii="Times New Roman" w:hAnsi="Times New Roman"/>
          <w:sz w:val="24"/>
          <w:szCs w:val="24"/>
        </w:rPr>
        <w:t>Широкая совместимость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стерилизатора </w:t>
      </w:r>
      <w:r>
        <w:rPr>
          <w:rFonts w:ascii="Times New Roman" w:hAnsi="Times New Roman"/>
          <w:b w:val="0"/>
          <w:bCs w:val="0"/>
          <w:sz w:val="24"/>
          <w:szCs w:val="24"/>
          <w:u w:val="single"/>
        </w:rPr>
        <w:t>ПЛАСТЕР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с упаковочными материалами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  <w:u w:val="single"/>
        </w:rPr>
        <w:t>Пользователь сам определяет какой тип упаковки и какого производителя он будет использовать в стерилиз</w:t>
      </w:r>
      <w:r>
        <w:rPr>
          <w:rFonts w:ascii="Times New Roman" w:hAnsi="Times New Roman"/>
          <w:b w:val="0"/>
          <w:bCs w:val="0"/>
          <w:sz w:val="24"/>
          <w:szCs w:val="24"/>
          <w:u w:val="single"/>
        </w:rPr>
        <w:t>аторе</w:t>
      </w:r>
      <w:r>
        <w:rPr>
          <w:rFonts w:ascii="Times New Roman" w:hAnsi="Times New Roman"/>
          <w:b w:val="0"/>
          <w:bCs w:val="0"/>
          <w:sz w:val="24"/>
          <w:szCs w:val="24"/>
          <w:u w:val="single"/>
        </w:rPr>
        <w:t>.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Это очень важный момент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так как многие западные производители стерилизаторов </w:t>
      </w:r>
      <w:r>
        <w:rPr>
          <w:rFonts w:ascii="Times New Roman" w:hAnsi="Times New Roman"/>
          <w:b w:val="0"/>
          <w:bCs w:val="0"/>
          <w:sz w:val="24"/>
          <w:szCs w:val="24"/>
        </w:rPr>
        <w:t>(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например </w:t>
      </w:r>
      <w:proofErr w:type="spellStart"/>
      <w:r>
        <w:rPr>
          <w:rFonts w:ascii="Times New Roman" w:hAnsi="Times New Roman"/>
          <w:b w:val="0"/>
          <w:bCs w:val="0"/>
          <w:sz w:val="24"/>
          <w:szCs w:val="24"/>
          <w:lang w:val="en-US"/>
        </w:rPr>
        <w:t>Sterrad</w:t>
      </w:r>
      <w:proofErr w:type="spellEnd"/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  <w:lang w:val="en-US"/>
        </w:rPr>
        <w:t>Steris</w:t>
      </w:r>
      <w:r w:rsidRPr="005C6A66">
        <w:rPr>
          <w:rFonts w:ascii="Times New Roman" w:hAnsi="Times New Roman"/>
          <w:b w:val="0"/>
          <w:bCs w:val="0"/>
          <w:sz w:val="24"/>
          <w:szCs w:val="24"/>
        </w:rPr>
        <w:t xml:space="preserve">) </w:t>
      </w:r>
      <w:r>
        <w:rPr>
          <w:rFonts w:ascii="Times New Roman" w:hAnsi="Times New Roman"/>
          <w:b w:val="0"/>
          <w:bCs w:val="0"/>
          <w:sz w:val="24"/>
          <w:szCs w:val="24"/>
        </w:rPr>
        <w:t>требуют использования упаковочного материала только собственного производства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который в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1,5-2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раза дороже всех остальных упаковочных </w:t>
      </w:r>
      <w:r>
        <w:rPr>
          <w:rFonts w:ascii="Times New Roman" w:hAnsi="Times New Roman"/>
          <w:b w:val="0"/>
          <w:bCs w:val="0"/>
          <w:sz w:val="24"/>
          <w:szCs w:val="24"/>
        </w:rPr>
        <w:t>материалов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свободно используемых в стерилизаторах </w:t>
      </w:r>
      <w:r>
        <w:rPr>
          <w:rFonts w:ascii="Times New Roman" w:hAnsi="Times New Roman"/>
          <w:b w:val="0"/>
          <w:bCs w:val="0"/>
          <w:sz w:val="24"/>
          <w:szCs w:val="24"/>
          <w:u w:val="single"/>
        </w:rPr>
        <w:t>ПЛАСТЕР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</w:p>
    <w:p w14:paraId="6A1FA786" w14:textId="77777777" w:rsidR="00150794" w:rsidRDefault="00FE0767">
      <w:pPr>
        <w:pStyle w:val="a3"/>
        <w:framePr w:wrap="auto"/>
        <w:ind w:firstLine="27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7. </w:t>
      </w:r>
      <w:r>
        <w:rPr>
          <w:rFonts w:ascii="Times New Roman" w:hAnsi="Times New Roman"/>
          <w:sz w:val="24"/>
          <w:szCs w:val="24"/>
        </w:rPr>
        <w:t>Стоимость технического обслуживания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стерилизатора </w:t>
      </w:r>
      <w:r>
        <w:rPr>
          <w:rFonts w:ascii="Times New Roman" w:hAnsi="Times New Roman"/>
          <w:b w:val="0"/>
          <w:bCs w:val="0"/>
          <w:sz w:val="24"/>
          <w:szCs w:val="24"/>
          <w:u w:val="single"/>
        </w:rPr>
        <w:t>ПЛАСТЕР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самая низкая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из всех существующих в данный момент на рынке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-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в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5-6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раз </w:t>
      </w:r>
      <w:proofErr w:type="gramStart"/>
      <w:r>
        <w:rPr>
          <w:rFonts w:ascii="Times New Roman" w:hAnsi="Times New Roman"/>
          <w:b w:val="0"/>
          <w:bCs w:val="0"/>
          <w:sz w:val="24"/>
          <w:szCs w:val="24"/>
        </w:rPr>
        <w:t>ниже</w:t>
      </w:r>
      <w:proofErr w:type="gramEnd"/>
      <w:r>
        <w:rPr>
          <w:rFonts w:ascii="Times New Roman" w:hAnsi="Times New Roman"/>
          <w:b w:val="0"/>
          <w:bCs w:val="0"/>
          <w:sz w:val="24"/>
          <w:szCs w:val="24"/>
        </w:rPr>
        <w:t xml:space="preserve"> чем на зарубежные аналоги</w:t>
      </w:r>
      <w:r>
        <w:rPr>
          <w:rFonts w:ascii="Times New Roman" w:hAnsi="Times New Roman"/>
          <w:b w:val="0"/>
          <w:bCs w:val="0"/>
          <w:sz w:val="24"/>
          <w:szCs w:val="24"/>
        </w:rPr>
        <w:t>.</w:t>
      </w:r>
    </w:p>
    <w:p w14:paraId="5B6AA6B4" w14:textId="77777777" w:rsidR="00150794" w:rsidRDefault="00FE0767">
      <w:pPr>
        <w:pStyle w:val="a3"/>
        <w:framePr w:wrap="auto"/>
        <w:ind w:firstLine="27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Предварительная сушка загруж</w:t>
      </w:r>
      <w:r>
        <w:rPr>
          <w:rFonts w:ascii="Times New Roman" w:hAnsi="Times New Roman"/>
          <w:sz w:val="24"/>
          <w:szCs w:val="24"/>
        </w:rPr>
        <w:t>енных инструментов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Аппарат сам диагностирует повышенную влажность в камере и автоматически просушивает загруженные инструменты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избавляя персонал как от долгого и утомительного ручного просушивания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так и от отмен циклов стерилизации и потери стерилизующе</w:t>
      </w:r>
      <w:r>
        <w:rPr>
          <w:rFonts w:ascii="Times New Roman" w:hAnsi="Times New Roman"/>
          <w:b w:val="0"/>
          <w:bCs w:val="0"/>
          <w:sz w:val="24"/>
          <w:szCs w:val="24"/>
        </w:rPr>
        <w:t>го агента</w:t>
      </w:r>
      <w:r>
        <w:rPr>
          <w:rFonts w:ascii="Times New Roman" w:hAnsi="Times New Roman"/>
          <w:b w:val="0"/>
          <w:bCs w:val="0"/>
          <w:sz w:val="24"/>
          <w:szCs w:val="24"/>
        </w:rPr>
        <w:t>.</w:t>
      </w:r>
    </w:p>
    <w:p w14:paraId="258A3E3B" w14:textId="77777777" w:rsidR="00150794" w:rsidRDefault="00FE0767">
      <w:pPr>
        <w:pStyle w:val="a3"/>
        <w:framePr w:wrap="auto"/>
        <w:ind w:firstLine="27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9.  </w:t>
      </w:r>
      <w:r>
        <w:rPr>
          <w:rFonts w:ascii="Times New Roman" w:hAnsi="Times New Roman"/>
          <w:sz w:val="24"/>
          <w:szCs w:val="24"/>
          <w:u w:val="single"/>
        </w:rPr>
        <w:t>Стерилизация всего спектра канальных изделий</w:t>
      </w:r>
      <w:r>
        <w:rPr>
          <w:rFonts w:ascii="Times New Roman" w:hAnsi="Times New Roman"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sz w:val="24"/>
          <w:szCs w:val="24"/>
          <w:u w:val="single"/>
        </w:rPr>
        <w:t>включая шланги</w:t>
      </w:r>
      <w:r>
        <w:rPr>
          <w:rFonts w:ascii="Times New Roman" w:hAnsi="Times New Roman"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sz w:val="24"/>
          <w:szCs w:val="24"/>
          <w:u w:val="single"/>
        </w:rPr>
        <w:t>трубки и пр</w:t>
      </w:r>
      <w:r>
        <w:rPr>
          <w:rFonts w:ascii="Times New Roman" w:hAnsi="Times New Roman"/>
          <w:sz w:val="24"/>
          <w:szCs w:val="24"/>
          <w:u w:val="single"/>
        </w:rPr>
        <w:t xml:space="preserve">. </w:t>
      </w:r>
      <w:r>
        <w:rPr>
          <w:rFonts w:ascii="Times New Roman" w:hAnsi="Times New Roman"/>
          <w:sz w:val="24"/>
          <w:szCs w:val="24"/>
          <w:u w:val="single"/>
        </w:rPr>
        <w:t xml:space="preserve">с длиной канала до </w:t>
      </w:r>
      <w:r>
        <w:rPr>
          <w:rFonts w:ascii="Times New Roman" w:hAnsi="Times New Roman"/>
          <w:sz w:val="24"/>
          <w:szCs w:val="24"/>
          <w:u w:val="single"/>
        </w:rPr>
        <w:t xml:space="preserve">2 </w:t>
      </w:r>
      <w:r>
        <w:rPr>
          <w:rFonts w:ascii="Times New Roman" w:hAnsi="Times New Roman"/>
          <w:sz w:val="24"/>
          <w:szCs w:val="24"/>
          <w:u w:val="single"/>
        </w:rPr>
        <w:t>м</w:t>
      </w:r>
      <w:r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Важнейший параметр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определяющий целесообразность приобретения плазменного стерилизатора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так как в современных медицинских учреждениях требуется стерилизовать большое количество канальных изделий более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1 </w:t>
      </w:r>
      <w:r>
        <w:rPr>
          <w:rFonts w:ascii="Times New Roman" w:hAnsi="Times New Roman"/>
          <w:b w:val="0"/>
          <w:bCs w:val="0"/>
          <w:sz w:val="24"/>
          <w:szCs w:val="24"/>
        </w:rPr>
        <w:t>метра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а многие плазменные стерилизаторы имеют эффективность стерилизации каналов не более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1 </w:t>
      </w:r>
      <w:r>
        <w:rPr>
          <w:rFonts w:ascii="Times New Roman" w:hAnsi="Times New Roman"/>
          <w:b w:val="0"/>
          <w:bCs w:val="0"/>
          <w:sz w:val="24"/>
          <w:szCs w:val="24"/>
        </w:rPr>
        <w:t>м</w:t>
      </w:r>
      <w:r>
        <w:rPr>
          <w:rFonts w:ascii="Times New Roman" w:hAnsi="Times New Roman"/>
          <w:b w:val="0"/>
          <w:bCs w:val="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 w:val="0"/>
          <w:bCs w:val="0"/>
          <w:noProof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 wp14:anchorId="47A2AC78" wp14:editId="46BF4C90">
            <wp:simplePos x="0" y="0"/>
            <wp:positionH relativeFrom="page">
              <wp:posOffset>5273040</wp:posOffset>
            </wp:positionH>
            <wp:positionV relativeFrom="line">
              <wp:posOffset>-1666875</wp:posOffset>
            </wp:positionV>
            <wp:extent cx="1704975" cy="2840355"/>
            <wp:effectExtent l="0" t="0" r="6350" b="2540"/>
            <wp:wrapThrough wrapText="bothSides">
              <wp:wrapPolygon edited="0">
                <wp:start x="0" y="0"/>
                <wp:lineTo x="0" y="21672"/>
                <wp:lineTo x="21680" y="21672"/>
                <wp:lineTo x="21680" y="0"/>
                <wp:lineTo x="0" y="0"/>
              </wp:wrapPolygon>
            </wp:wrapThrough>
            <wp:docPr id="1073741827" name="officeArt object" descr="6EA79DD4-C2A8-4233-ADF0-B12464A617C9-L0-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 descr="6EA79DD4-C2A8-4233-ADF0-B12464A617C9-L0-001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840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4382140E" w14:textId="77777777" w:rsidR="00150794" w:rsidRDefault="00FE0767">
      <w:pPr>
        <w:pStyle w:val="a3"/>
        <w:framePr w:wrap="auto"/>
        <w:ind w:firstLine="27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Любые низкотемпературные стерилизаторы требу</w:t>
      </w:r>
      <w:r>
        <w:rPr>
          <w:rFonts w:ascii="Times New Roman" w:hAnsi="Times New Roman"/>
          <w:b w:val="0"/>
          <w:bCs w:val="0"/>
          <w:sz w:val="24"/>
          <w:szCs w:val="24"/>
        </w:rPr>
        <w:t>ют загрузки сухих инструментов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Поэтому одна из наиболее важных отличительных характеристик плазменного аппарата </w:t>
      </w:r>
      <w:r>
        <w:rPr>
          <w:rFonts w:ascii="Times New Roman" w:hAnsi="Times New Roman"/>
          <w:b w:val="0"/>
          <w:bCs w:val="0"/>
          <w:sz w:val="24"/>
          <w:szCs w:val="24"/>
          <w:u w:val="single"/>
        </w:rPr>
        <w:t>ПЛАСТЕР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– каждый цикл стерилизации предварительно просушивает инструменты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не допуская стерилизацию в условиях высокой влажности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</w:rPr>
        <w:t>Отмены по вла</w:t>
      </w:r>
      <w:r>
        <w:rPr>
          <w:rFonts w:ascii="Times New Roman" w:hAnsi="Times New Roman"/>
          <w:b w:val="0"/>
          <w:bCs w:val="0"/>
          <w:sz w:val="24"/>
          <w:szCs w:val="24"/>
        </w:rPr>
        <w:t>жности с потерей стерилизующего агента исключены</w:t>
      </w:r>
      <w:r>
        <w:rPr>
          <w:rFonts w:ascii="Times New Roman" w:hAnsi="Times New Roman"/>
          <w:b w:val="0"/>
          <w:bCs w:val="0"/>
          <w:sz w:val="24"/>
          <w:szCs w:val="24"/>
        </w:rPr>
        <w:t>.</w:t>
      </w:r>
      <w:r w:rsidRPr="005C6A66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bCs w:val="0"/>
          <w:sz w:val="24"/>
          <w:szCs w:val="24"/>
        </w:rPr>
        <w:t>Эта система исключает риск ошибки при сушке и загрузке инструментов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значительно облегчает работу персонала и системы эпидемиологического контроля в клинике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- </w:t>
      </w:r>
      <w:r>
        <w:rPr>
          <w:rFonts w:ascii="Times New Roman" w:hAnsi="Times New Roman"/>
          <w:b w:val="0"/>
          <w:bCs w:val="0"/>
          <w:sz w:val="24"/>
          <w:szCs w:val="24"/>
        </w:rPr>
        <w:t>обеспечивается гарантированный уровень стерильн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ости </w:t>
      </w:r>
      <w:r>
        <w:rPr>
          <w:rFonts w:ascii="Times New Roman" w:hAnsi="Times New Roman"/>
          <w:b w:val="0"/>
          <w:bCs w:val="0"/>
          <w:sz w:val="24"/>
          <w:szCs w:val="24"/>
          <w:lang w:val="en-US"/>
        </w:rPr>
        <w:t>SAL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10</w:t>
      </w:r>
      <w:r>
        <w:rPr>
          <w:rFonts w:ascii="Times New Roman" w:hAnsi="Times New Roman"/>
          <w:b w:val="0"/>
          <w:bCs w:val="0"/>
          <w:sz w:val="24"/>
          <w:szCs w:val="24"/>
          <w:vertAlign w:val="superscript"/>
        </w:rPr>
        <w:t>-6</w:t>
      </w:r>
      <w:r>
        <w:rPr>
          <w:rFonts w:ascii="Times New Roman" w:hAnsi="Times New Roman"/>
          <w:b w:val="0"/>
          <w:bCs w:val="0"/>
          <w:sz w:val="24"/>
          <w:szCs w:val="24"/>
        </w:rPr>
        <w:t>.</w:t>
      </w:r>
    </w:p>
    <w:p w14:paraId="704846E2" w14:textId="77777777" w:rsidR="00150794" w:rsidRDefault="00FE0767">
      <w:pPr>
        <w:pStyle w:val="a3"/>
        <w:framePr w:wrap="auto"/>
        <w:ind w:firstLine="27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  <w:u w:val="single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lastRenderedPageBreak/>
        <w:t xml:space="preserve">9. </w:t>
      </w:r>
      <w:r>
        <w:rPr>
          <w:rFonts w:ascii="Times New Roman" w:hAnsi="Times New Roman"/>
          <w:b w:val="0"/>
          <w:bCs w:val="0"/>
          <w:sz w:val="24"/>
          <w:szCs w:val="24"/>
        </w:rPr>
        <w:t>Возможность специалистам медицинского учреждения подобрать максимально удобный вариант исполнения стерилизатора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отвечающий текущим и перспективным потребностям </w:t>
      </w:r>
      <w:r w:rsidRPr="005C6A66">
        <w:rPr>
          <w:rFonts w:ascii="Times New Roman" w:hAnsi="Times New Roman"/>
          <w:b w:val="0"/>
          <w:bCs w:val="0"/>
          <w:sz w:val="24"/>
          <w:szCs w:val="24"/>
        </w:rPr>
        <w:t>(</w:t>
      </w:r>
      <w:r>
        <w:rPr>
          <w:rFonts w:ascii="Times New Roman" w:hAnsi="Times New Roman"/>
          <w:b w:val="0"/>
          <w:bCs w:val="0"/>
          <w:u w:val="single"/>
        </w:rPr>
        <w:t xml:space="preserve">разные модификации </w:t>
      </w:r>
      <w:r w:rsidRPr="005C6A66">
        <w:rPr>
          <w:rFonts w:ascii="Times New Roman" w:hAnsi="Times New Roman"/>
          <w:b w:val="0"/>
          <w:bCs w:val="0"/>
          <w:u w:val="single"/>
        </w:rPr>
        <w:t>- 100</w:t>
      </w:r>
      <w:r>
        <w:rPr>
          <w:rFonts w:ascii="Times New Roman" w:hAnsi="Times New Roman"/>
          <w:b w:val="0"/>
          <w:bCs w:val="0"/>
          <w:u w:val="single"/>
        </w:rPr>
        <w:t>л</w:t>
      </w:r>
      <w:r>
        <w:rPr>
          <w:rFonts w:ascii="Times New Roman" w:hAnsi="Times New Roman"/>
          <w:b w:val="0"/>
          <w:bCs w:val="0"/>
          <w:u w:val="single"/>
        </w:rPr>
        <w:t>, 50</w:t>
      </w:r>
      <w:r>
        <w:rPr>
          <w:rFonts w:ascii="Times New Roman" w:hAnsi="Times New Roman"/>
          <w:b w:val="0"/>
          <w:bCs w:val="0"/>
          <w:u w:val="single"/>
        </w:rPr>
        <w:t>л</w:t>
      </w:r>
      <w:r>
        <w:rPr>
          <w:rFonts w:ascii="Times New Roman" w:hAnsi="Times New Roman"/>
          <w:b w:val="0"/>
          <w:bCs w:val="0"/>
          <w:u w:val="single"/>
        </w:rPr>
        <w:t>, 30</w:t>
      </w:r>
      <w:r>
        <w:rPr>
          <w:rFonts w:ascii="Times New Roman" w:hAnsi="Times New Roman"/>
          <w:b w:val="0"/>
          <w:bCs w:val="0"/>
          <w:u w:val="single"/>
        </w:rPr>
        <w:t>л</w:t>
      </w:r>
      <w:r>
        <w:rPr>
          <w:rFonts w:ascii="Times New Roman" w:hAnsi="Times New Roman"/>
          <w:b w:val="0"/>
          <w:bCs w:val="0"/>
          <w:u w:val="single"/>
        </w:rPr>
        <w:t>)</w:t>
      </w:r>
    </w:p>
    <w:p w14:paraId="1FD4383A" w14:textId="77777777" w:rsidR="00150794" w:rsidRDefault="00FE0767">
      <w:pPr>
        <w:pStyle w:val="a3"/>
        <w:framePr w:wrap="auto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Также, не маловажным фактором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является простота и удобство работы с оборудованием. Дисплей управления </w:t>
      </w:r>
      <w:proofErr w:type="spellStart"/>
      <w:r>
        <w:rPr>
          <w:rFonts w:ascii="Times New Roman" w:hAnsi="Times New Roman"/>
          <w:b w:val="0"/>
          <w:bCs w:val="0"/>
          <w:sz w:val="24"/>
          <w:szCs w:val="24"/>
        </w:rPr>
        <w:t>Пластер</w:t>
      </w:r>
      <w:proofErr w:type="spellEnd"/>
      <w:r>
        <w:rPr>
          <w:rFonts w:ascii="Times New Roman" w:hAnsi="Times New Roman"/>
          <w:b w:val="0"/>
          <w:bCs w:val="0"/>
          <w:sz w:val="24"/>
          <w:szCs w:val="24"/>
        </w:rPr>
        <w:t xml:space="preserve"> имеет цветную кодировку циклов стерилизации и отображает всю необходимую оператору информацию, в памяти аппарата сохраняются данные о всех проведённых циклах стерилизации за го</w:t>
      </w:r>
      <w:r>
        <w:rPr>
          <w:rFonts w:ascii="Times New Roman" w:hAnsi="Times New Roman"/>
          <w:b w:val="0"/>
          <w:bCs w:val="0"/>
          <w:sz w:val="24"/>
          <w:szCs w:val="24"/>
        </w:rPr>
        <w:t>д работы</w:t>
      </w:r>
      <w:r>
        <w:rPr>
          <w:rFonts w:ascii="Times New Roman" w:hAnsi="Times New Roman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3E90967" wp14:editId="0E1A8D23">
            <wp:simplePos x="0" y="0"/>
            <wp:positionH relativeFrom="column">
              <wp:posOffset>4558030</wp:posOffset>
            </wp:positionH>
            <wp:positionV relativeFrom="paragraph">
              <wp:posOffset>-1682750</wp:posOffset>
            </wp:positionV>
            <wp:extent cx="1729740" cy="2306955"/>
            <wp:effectExtent l="0" t="0" r="2540" b="5080"/>
            <wp:wrapTight wrapText="bothSides">
              <wp:wrapPolygon edited="0">
                <wp:start x="0" y="0"/>
                <wp:lineTo x="0" y="21713"/>
                <wp:lineTo x="21719" y="21713"/>
                <wp:lineTo x="21719" y="0"/>
                <wp:lineTo x="0" y="0"/>
              </wp:wrapPolygon>
            </wp:wrapTight>
            <wp:docPr id="3" name="Рисунок 3" descr="2019-10-12 09:44:50.87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2019-10-12 09:44:50.875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(на фото справа кнопка «журнал циклов».</w:t>
      </w:r>
    </w:p>
    <w:p w14:paraId="2B7DC0BE" w14:textId="77777777" w:rsidR="00150794" w:rsidRDefault="00FE0767">
      <w:pPr>
        <w:pStyle w:val="a3"/>
        <w:framePr w:wrap="auto"/>
        <w:ind w:firstLine="27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Низкотемпературные плазменные стерилизаторы уже давно вошли в перечень необходимого оборудования для обеспечения работы современных хирургических стационаров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Выбор аппарата </w:t>
      </w:r>
      <w:r>
        <w:rPr>
          <w:rFonts w:ascii="Times New Roman" w:hAnsi="Times New Roman"/>
          <w:b w:val="0"/>
          <w:bCs w:val="0"/>
          <w:sz w:val="24"/>
          <w:szCs w:val="24"/>
          <w:u w:val="single"/>
        </w:rPr>
        <w:t>ПЛАСТЕР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гарантирует медицинскому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учреждению бесперебойную качественную стерилизацию при наличии гарантированного уровня стерильности с защитой от ошибки персонала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</w:rPr>
        <w:t>при крайне низких затратах на эксплуатацию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2BA52D97" wp14:editId="7AD2C455">
            <wp:simplePos x="0" y="0"/>
            <wp:positionH relativeFrom="column">
              <wp:posOffset>4568190</wp:posOffset>
            </wp:positionH>
            <wp:positionV relativeFrom="paragraph">
              <wp:posOffset>-755015</wp:posOffset>
            </wp:positionV>
            <wp:extent cx="1727200" cy="2353310"/>
            <wp:effectExtent l="0" t="0" r="5080" b="635"/>
            <wp:wrapTight wrapText="bothSides">
              <wp:wrapPolygon edited="0">
                <wp:start x="0" y="0"/>
                <wp:lineTo x="0" y="21670"/>
                <wp:lineTo x="21664" y="21670"/>
                <wp:lineTo x="21664" y="0"/>
                <wp:lineTo x="0" y="0"/>
              </wp:wrapPolygon>
            </wp:wrapTight>
            <wp:docPr id="5" name="Рисунок 5" descr="2019-10-12 09:48:43.98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2019-10-12 09:48:43.989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8114B" w14:textId="77777777" w:rsidR="00150794" w:rsidRDefault="00150794">
      <w:pPr>
        <w:pStyle w:val="a3"/>
        <w:framePr w:wrap="auto"/>
        <w:ind w:left="180" w:hanging="180"/>
        <w:jc w:val="both"/>
        <w:rPr>
          <w:rFonts w:ascii="Times New Roman" w:eastAsia="Times New Roman" w:hAnsi="Times New Roman" w:cs="Times New Roman"/>
          <w:b w:val="0"/>
          <w:bCs w:val="0"/>
          <w:sz w:val="16"/>
          <w:szCs w:val="16"/>
        </w:rPr>
      </w:pPr>
    </w:p>
    <w:p w14:paraId="579C1CAC" w14:textId="77777777" w:rsidR="00150794" w:rsidRDefault="00150794">
      <w:pPr>
        <w:pStyle w:val="a3"/>
        <w:framePr w:wrap="auto"/>
        <w:ind w:firstLine="27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14:paraId="1B04D5B1" w14:textId="77777777" w:rsidR="00150794" w:rsidRDefault="00150794">
      <w:pPr>
        <w:framePr w:wrap="auto"/>
        <w:jc w:val="center"/>
        <w:rPr>
          <w:b/>
          <w:bCs/>
          <w:sz w:val="28"/>
          <w:szCs w:val="28"/>
        </w:rPr>
      </w:pPr>
    </w:p>
    <w:p w14:paraId="2386ADA9" w14:textId="77777777" w:rsidR="00150794" w:rsidRDefault="00150794">
      <w:pPr>
        <w:framePr w:wrap="auto"/>
        <w:jc w:val="center"/>
        <w:rPr>
          <w:b/>
          <w:bCs/>
          <w:sz w:val="28"/>
          <w:szCs w:val="28"/>
        </w:rPr>
      </w:pPr>
    </w:p>
    <w:p w14:paraId="00C0F561" w14:textId="77777777" w:rsidR="00150794" w:rsidRDefault="00150794">
      <w:pPr>
        <w:framePr w:wrap="auto"/>
        <w:jc w:val="center"/>
        <w:rPr>
          <w:b/>
          <w:bCs/>
          <w:sz w:val="28"/>
          <w:szCs w:val="28"/>
        </w:rPr>
      </w:pPr>
    </w:p>
    <w:p w14:paraId="05923A92" w14:textId="77777777" w:rsidR="00150794" w:rsidRDefault="00150794">
      <w:pPr>
        <w:framePr w:wrap="auto"/>
        <w:jc w:val="center"/>
        <w:rPr>
          <w:b/>
          <w:bCs/>
          <w:sz w:val="28"/>
          <w:szCs w:val="28"/>
        </w:rPr>
      </w:pPr>
    </w:p>
    <w:p w14:paraId="55DDAC96" w14:textId="77777777" w:rsidR="00150794" w:rsidRDefault="00150794">
      <w:pPr>
        <w:framePr w:wrap="auto"/>
        <w:jc w:val="center"/>
        <w:rPr>
          <w:b/>
          <w:bCs/>
          <w:sz w:val="28"/>
          <w:szCs w:val="28"/>
        </w:rPr>
      </w:pPr>
    </w:p>
    <w:p w14:paraId="1B484DD7" w14:textId="77777777" w:rsidR="00150794" w:rsidRDefault="00150794" w:rsidP="005C6A66">
      <w:pPr>
        <w:framePr w:wrap="auto"/>
        <w:rPr>
          <w:b/>
          <w:bCs/>
          <w:sz w:val="28"/>
          <w:szCs w:val="28"/>
        </w:rPr>
      </w:pPr>
    </w:p>
    <w:sectPr w:rsidR="00150794">
      <w:headerReference w:type="default" r:id="rId12"/>
      <w:footerReference w:type="default" r:id="rId13"/>
      <w:pgSz w:w="11900" w:h="16840"/>
      <w:pgMar w:top="810" w:right="836" w:bottom="850" w:left="1170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5325F" w14:textId="77777777" w:rsidR="00FE0767" w:rsidRDefault="00FE0767">
      <w:pPr>
        <w:framePr w:wrap="around"/>
      </w:pPr>
      <w:r>
        <w:separator/>
      </w:r>
    </w:p>
  </w:endnote>
  <w:endnote w:type="continuationSeparator" w:id="0">
    <w:p w14:paraId="47999EFA" w14:textId="77777777" w:rsidR="00FE0767" w:rsidRDefault="00FE0767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SimSun"/>
    <w:panose1 w:val="020B0604020202020204"/>
    <w:charset w:val="86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7210F" w14:textId="77777777" w:rsidR="00150794" w:rsidRDefault="00150794">
    <w:pPr>
      <w:pStyle w:val="a5"/>
      <w:framePr w:wrap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24D73F" w14:textId="77777777" w:rsidR="00FE0767" w:rsidRDefault="00FE0767">
      <w:pPr>
        <w:framePr w:wrap="around"/>
      </w:pPr>
      <w:r>
        <w:separator/>
      </w:r>
    </w:p>
  </w:footnote>
  <w:footnote w:type="continuationSeparator" w:id="0">
    <w:p w14:paraId="70E8C4A4" w14:textId="77777777" w:rsidR="00FE0767" w:rsidRDefault="00FE0767">
      <w:pPr>
        <w:framePr w:wrap="around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A98A9" w14:textId="77777777" w:rsidR="00150794" w:rsidRDefault="00150794">
    <w:pPr>
      <w:pStyle w:val="a5"/>
      <w:framePr w:wrap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autoHyphenation/>
  <w:characterSpacingControl w:val="doNotCompress"/>
  <w:noLineBreaksAfter w:lang="zh-CN" w:val="‘“(〔[{〈《「『【⦅〘〖«〝︵︷︹︻︽︿﹁﹃﹇﹙﹛﹝｢"/>
  <w:noLineBreaksBefore w:lang="zh-CN" w:val="’”)〕]}〉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794"/>
    <w:rsid w:val="00150794"/>
    <w:rsid w:val="005C6A66"/>
    <w:rsid w:val="00FE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DC2E121"/>
  <w15:docId w15:val="{064B13B6-DB4A-425F-A160-19B3439DD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framePr w:wrap="around" w:hAnchor="text"/>
      <w:spacing w:after="0" w:line="240" w:lineRule="auto"/>
    </w:pPr>
    <w:rPr>
      <w:rFonts w:ascii="Arial" w:hAnsi="Arial" w:cs="Arial Unicode MS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qFormat/>
    <w:pPr>
      <w:framePr w:wrap="around" w:hAnchor="text"/>
      <w:spacing w:after="0" w:line="240" w:lineRule="auto"/>
      <w:jc w:val="center"/>
    </w:pPr>
    <w:rPr>
      <w:rFonts w:ascii="Arial" w:hAnsi="Arial" w:cs="Arial Unicode MS"/>
      <w:b/>
      <w:bCs/>
      <w:color w:val="000000"/>
      <w:u w:color="000000"/>
    </w:rPr>
  </w:style>
  <w:style w:type="character" w:styleId="a4">
    <w:name w:val="Hyperlink"/>
    <w:qFormat/>
    <w:rPr>
      <w:u w:val="single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"/>
    <w:qFormat/>
    <w:pPr>
      <w:framePr w:wrap="around" w:hAnchor="text"/>
      <w:tabs>
        <w:tab w:val="right" w:pos="9020"/>
      </w:tabs>
      <w:spacing w:after="0" w:line="240" w:lineRule="auto"/>
    </w:pPr>
    <w:rPr>
      <w:rFonts w:ascii="Helvetica Neue" w:hAnsi="Helvetica Neue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1204</Words>
  <Characters>6867</Characters>
  <Application>Microsoft Office Word</Application>
  <DocSecurity>0</DocSecurity>
  <Lines>57</Lines>
  <Paragraphs>16</Paragraphs>
  <ScaleCrop>false</ScaleCrop>
  <Company/>
  <LinksUpToDate>false</LinksUpToDate>
  <CharactersWithSpaces>8055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2020-05-18T10:08:00Z</dcterms:created>
  <dcterms:modified xsi:type="dcterms:W3CDTF">2020-05-18T10:08:00Z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2052-10.0.3</vt:lpwstr>
  </property>
</Properties>
</file>